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EB37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SCARDEBURGH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62647060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37F315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754F28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Mar.1406</w:t>
      </w:r>
      <w:r>
        <w:rPr>
          <w:rFonts w:ascii="Times New Roman" w:hAnsi="Times New Roman" w:cs="Times New Roman"/>
          <w:sz w:val="24"/>
          <w:szCs w:val="24"/>
        </w:rPr>
        <w:tab/>
        <w:t xml:space="preserve">Commitment to him of the keeping of 2 messuages, 2 shops and 3 acres of </w:t>
      </w:r>
    </w:p>
    <w:p w14:paraId="6A6AAC43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which were in the King’s hands by reason of the idiocy</w:t>
      </w:r>
    </w:p>
    <w:p w14:paraId="195F7490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Bertelot</w:t>
      </w:r>
      <w:proofErr w:type="spellEnd"/>
      <w:r>
        <w:rPr>
          <w:rFonts w:ascii="Times New Roman" w:hAnsi="Times New Roman" w:cs="Times New Roman"/>
          <w:sz w:val="24"/>
          <w:szCs w:val="24"/>
        </w:rPr>
        <w:t>.     (C.F.R. 1405-13 p.28)</w:t>
      </w:r>
    </w:p>
    <w:p w14:paraId="7E077334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DB893F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2D43BA" w14:textId="77777777" w:rsidR="00D041D0" w:rsidRDefault="00D041D0" w:rsidP="00D041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August 2021</w:t>
      </w:r>
    </w:p>
    <w:p w14:paraId="062B7B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5B5E3" w14:textId="77777777" w:rsidR="00D041D0" w:rsidRDefault="00D041D0" w:rsidP="009139A6">
      <w:r>
        <w:separator/>
      </w:r>
    </w:p>
  </w:endnote>
  <w:endnote w:type="continuationSeparator" w:id="0">
    <w:p w14:paraId="3CD6B1B3" w14:textId="77777777" w:rsidR="00D041D0" w:rsidRDefault="00D041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1C1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AC7D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48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C4B7D" w14:textId="77777777" w:rsidR="00D041D0" w:rsidRDefault="00D041D0" w:rsidP="009139A6">
      <w:r>
        <w:separator/>
      </w:r>
    </w:p>
  </w:footnote>
  <w:footnote w:type="continuationSeparator" w:id="0">
    <w:p w14:paraId="64551E1F" w14:textId="77777777" w:rsidR="00D041D0" w:rsidRDefault="00D041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7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BC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267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1D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41D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A0D0F"/>
  <w15:chartTrackingRefBased/>
  <w15:docId w15:val="{F7872B84-35E4-4C86-8DB7-8725CBB63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2021-09-11T15:49:00Z</dcterms:created>
  <dcterms:modified xsi:type="dcterms:W3CDTF">2021-09-11T15:50:00Z</dcterms:modified>
</cp:coreProperties>
</file>